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4FB" w:rsidRDefault="004F64FB" w:rsidP="004F64F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AGUA POTABLE Y ALCANTARILLADO, DEL AYUNTAMIENO DE TECOLOTLÁN,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 xml:space="preserve">A SESIÓN ORDINARIA NÚMERO </w:t>
      </w:r>
      <w:r w:rsidRPr="00B64456">
        <w:rPr>
          <w:rFonts w:ascii="Garamond" w:hAnsi="Garamond" w:cs="Arial"/>
          <w:b/>
          <w:sz w:val="24"/>
          <w:szCs w:val="24"/>
        </w:rPr>
        <w:t>06 S</w:t>
      </w:r>
      <w:r>
        <w:rPr>
          <w:rFonts w:ascii="Garamond" w:hAnsi="Garamond" w:cs="Arial"/>
          <w:b/>
          <w:sz w:val="24"/>
          <w:szCs w:val="24"/>
        </w:rPr>
        <w:t>EIS,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 xml:space="preserve">DE LA COMISIÓN DE AGUA POTABLE Y ALCANTARILLADO, DEL AYUNTAMIENTO DE TECOLOTLÁN, JALISCO, CELEBRADA </w:t>
      </w:r>
      <w:r w:rsidRPr="00B64456">
        <w:rPr>
          <w:rFonts w:ascii="Garamond" w:hAnsi="Garamond" w:cs="Arial"/>
          <w:b/>
          <w:sz w:val="24"/>
          <w:szCs w:val="24"/>
        </w:rPr>
        <w:t>EL DÍA 22 DE MARZO DE 2019.</w:t>
      </w:r>
      <w:r w:rsidRPr="001926BD">
        <w:rPr>
          <w:rFonts w:ascii="Garamond" w:hAnsi="Garamond" w:cs="Arial"/>
          <w:b/>
          <w:sz w:val="24"/>
          <w:szCs w:val="24"/>
        </w:rPr>
        <w:t xml:space="preserve">   </w:t>
      </w:r>
    </w:p>
    <w:p w:rsidR="004F64FB" w:rsidRPr="001926BD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4F64FB" w:rsidRPr="001926BD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 w:rsidRPr="00B64456">
        <w:rPr>
          <w:rFonts w:ascii="Garamond" w:hAnsi="Garamond" w:cs="Arial"/>
          <w:b/>
          <w:sz w:val="24"/>
          <w:szCs w:val="24"/>
        </w:rPr>
        <w:t xml:space="preserve">17:00 diecisiete horas </w:t>
      </w:r>
      <w:r w:rsidRPr="00B64456">
        <w:rPr>
          <w:rFonts w:ascii="Garamond" w:hAnsi="Garamond" w:cs="Arial"/>
          <w:sz w:val="24"/>
          <w:szCs w:val="24"/>
        </w:rPr>
        <w:t xml:space="preserve">del día </w:t>
      </w:r>
      <w:r w:rsidRPr="00B64456">
        <w:rPr>
          <w:rFonts w:ascii="Garamond" w:hAnsi="Garamond" w:cs="Arial"/>
          <w:b/>
          <w:sz w:val="24"/>
          <w:szCs w:val="24"/>
        </w:rPr>
        <w:t>22 de marzo del 2019 dos mil diecinueve</w:t>
      </w:r>
      <w:r w:rsidRPr="00B64456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 w:rsidRPr="00B64456">
        <w:rPr>
          <w:rFonts w:ascii="Garamond" w:hAnsi="Garamond" w:cs="Arial"/>
          <w:b/>
          <w:sz w:val="24"/>
          <w:szCs w:val="24"/>
        </w:rPr>
        <w:t>Sesión Ordinaria número 06 seis,</w:t>
      </w:r>
      <w:r w:rsidRPr="00B64456">
        <w:rPr>
          <w:rFonts w:ascii="Garamond" w:hAnsi="Garamond" w:cs="Arial"/>
          <w:sz w:val="24"/>
          <w:szCs w:val="24"/>
        </w:rPr>
        <w:t xml:space="preserve"> de la Comisión de Agua Potable y Alcantarillado, del Ayuntamiento</w:t>
      </w:r>
      <w:r>
        <w:rPr>
          <w:rFonts w:ascii="Garamond" w:hAnsi="Garamond" w:cs="Arial"/>
          <w:sz w:val="24"/>
          <w:szCs w:val="24"/>
        </w:rPr>
        <w:t xml:space="preserve">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Regidor Presidente de la Comisión de Agua Potable y Alcantarillado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 Agua Potable y Alcantarillado</w:t>
      </w:r>
      <w:r>
        <w:rPr>
          <w:rFonts w:ascii="Garamond" w:hAnsi="Garamond" w:cs="Arial"/>
          <w:sz w:val="24"/>
          <w:szCs w:val="24"/>
        </w:rPr>
        <w:t xml:space="preserve">, y el C. Regidor M.V.Z. Heriberto Silva Ruelas,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 de </w:t>
      </w:r>
      <w:r>
        <w:rPr>
          <w:rFonts w:ascii="Garamond" w:hAnsi="Garamond" w:cs="Arial"/>
          <w:b/>
          <w:sz w:val="24"/>
          <w:szCs w:val="24"/>
        </w:rPr>
        <w:t>la Comisión de Agua Potable y Alcantarillado</w:t>
      </w:r>
      <w:r w:rsidRPr="00881EDF">
        <w:rPr>
          <w:rFonts w:ascii="Garamond" w:hAnsi="Garamond" w:cs="Arial"/>
          <w:b/>
          <w:sz w:val="24"/>
          <w:szCs w:val="24"/>
        </w:rPr>
        <w:t xml:space="preserve">, </w:t>
      </w:r>
      <w:r w:rsidRPr="009D00B0">
        <w:rPr>
          <w:rFonts w:ascii="Garamond" w:hAnsi="Garamond" w:cs="Arial"/>
          <w:sz w:val="24"/>
          <w:szCs w:val="24"/>
        </w:rPr>
        <w:t>del Ayuntamiento Constitucional de Tecolotlán, Jalisco</w:t>
      </w:r>
      <w:r w:rsidRPr="00881EDF">
        <w:rPr>
          <w:rFonts w:ascii="Garamond" w:hAnsi="Garamond" w:cs="Arial"/>
          <w:b/>
          <w:sz w:val="24"/>
          <w:szCs w:val="24"/>
        </w:rPr>
        <w:t xml:space="preserve">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el presidente de la comisión nombra lista de asistencia. ----------------</w:t>
      </w:r>
    </w:p>
    <w:p w:rsidR="004F64FB" w:rsidRPr="001926BD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4F64FB" w:rsidRPr="009D00B0" w:rsidRDefault="004F64FB" w:rsidP="004F64F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9D00B0">
        <w:rPr>
          <w:rFonts w:ascii="Garamond" w:eastAsiaTheme="minorHAnsi" w:hAnsi="Garamond" w:cstheme="minorBidi"/>
          <w:sz w:val="24"/>
          <w:szCs w:val="24"/>
        </w:rPr>
        <w:t>I.- Lista de asistencia, determinación del quórum legal e instalación legal de</w:t>
      </w:r>
      <w:r>
        <w:rPr>
          <w:rFonts w:ascii="Garamond" w:eastAsiaTheme="minorHAnsi" w:hAnsi="Garamond" w:cstheme="minorBidi"/>
          <w:sz w:val="24"/>
          <w:szCs w:val="24"/>
        </w:rPr>
        <w:t xml:space="preserve"> la sesión. ------------</w:t>
      </w:r>
    </w:p>
    <w:p w:rsidR="004F64FB" w:rsidRPr="00B64456" w:rsidRDefault="004F64FB" w:rsidP="004F64F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9D00B0">
        <w:rPr>
          <w:rFonts w:ascii="Garamond" w:eastAsiaTheme="minorHAnsi" w:hAnsi="Garamond" w:cstheme="minorBidi"/>
          <w:sz w:val="24"/>
          <w:szCs w:val="24"/>
        </w:rPr>
        <w:t>II.- Discusión y en su caso aprobación del Orden del Día</w:t>
      </w:r>
      <w:r w:rsidRPr="00B64456">
        <w:rPr>
          <w:rFonts w:ascii="Garamond" w:eastAsiaTheme="minorHAnsi" w:hAnsi="Garamond" w:cstheme="minorBidi"/>
          <w:sz w:val="24"/>
          <w:szCs w:val="24"/>
        </w:rPr>
        <w:t>.----------------------------------------------</w:t>
      </w:r>
    </w:p>
    <w:p w:rsidR="004F64FB" w:rsidRPr="009D00B0" w:rsidRDefault="004F64FB" w:rsidP="004F64F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B64456">
        <w:rPr>
          <w:rFonts w:ascii="Garamond" w:eastAsiaTheme="minorHAnsi" w:hAnsi="Garamond" w:cstheme="minorBidi"/>
          <w:sz w:val="24"/>
          <w:szCs w:val="24"/>
        </w:rPr>
        <w:t>III.- III.- III.-Discusión y en su caso aprobación del acta de la Sesión 05 celebrada el pasado 25 de febrero.--------------------------------------------------------------------------------------------------------</w:t>
      </w:r>
    </w:p>
    <w:p w:rsidR="004F64FB" w:rsidRPr="009D00B0" w:rsidRDefault="004F64FB" w:rsidP="004F64F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I</w:t>
      </w:r>
      <w:r w:rsidRPr="009D00B0">
        <w:rPr>
          <w:rFonts w:ascii="Garamond" w:eastAsiaTheme="minorHAnsi" w:hAnsi="Garamond" w:cstheme="minorBidi"/>
          <w:sz w:val="24"/>
          <w:szCs w:val="24"/>
        </w:rPr>
        <w:t>V.-Asuntos Generales.----------------------------------------------------------------------------------------</w:t>
      </w:r>
    </w:p>
    <w:p w:rsidR="004F64FB" w:rsidRPr="009D00B0" w:rsidRDefault="004F64FB" w:rsidP="004F64F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V</w:t>
      </w:r>
      <w:r w:rsidRPr="009D00B0">
        <w:rPr>
          <w:rFonts w:ascii="Garamond" w:eastAsiaTheme="minorHAnsi" w:hAnsi="Garamond" w:cstheme="minorBidi"/>
          <w:sz w:val="24"/>
          <w:szCs w:val="24"/>
        </w:rPr>
        <w:t>.- Clausura de la sesión. -------------------------------------------------------------------------------------</w:t>
      </w: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4F64FB" w:rsidRPr="00B64456" w:rsidRDefault="004F64FB" w:rsidP="004F64FB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Agua Potable y Alcantarillado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2 dos de los 2 dos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B64456">
        <w:rPr>
          <w:rFonts w:ascii="Garamond" w:hAnsi="Garamond" w:cs="Arial"/>
          <w:b/>
          <w:sz w:val="24"/>
          <w:szCs w:val="24"/>
        </w:rPr>
        <w:t>Quórum legal</w:t>
      </w:r>
      <w:r w:rsidRPr="00B64456">
        <w:rPr>
          <w:rFonts w:ascii="Garamond" w:hAnsi="Garamond" w:cs="Arial"/>
          <w:sz w:val="24"/>
          <w:szCs w:val="24"/>
        </w:rPr>
        <w:t xml:space="preserve">, por lo que consecuentemente declara legalmente instalada la </w:t>
      </w:r>
      <w:r w:rsidRPr="00B64456">
        <w:rPr>
          <w:rFonts w:ascii="Garamond" w:hAnsi="Garamond" w:cs="Arial"/>
          <w:b/>
          <w:sz w:val="24"/>
          <w:szCs w:val="24"/>
        </w:rPr>
        <w:t>Sesión Ordinaria número 06 seis,</w:t>
      </w:r>
      <w:r w:rsidRPr="00B64456">
        <w:rPr>
          <w:rFonts w:ascii="Garamond" w:hAnsi="Garamond" w:cs="Arial"/>
          <w:sz w:val="24"/>
          <w:szCs w:val="24"/>
        </w:rPr>
        <w:t xml:space="preserve"> a las </w:t>
      </w:r>
      <w:r w:rsidRPr="00B64456">
        <w:rPr>
          <w:rFonts w:ascii="Garamond" w:hAnsi="Garamond" w:cs="Arial"/>
          <w:b/>
          <w:sz w:val="24"/>
          <w:szCs w:val="24"/>
        </w:rPr>
        <w:t xml:space="preserve">17:00 diecisiete horas </w:t>
      </w:r>
      <w:r w:rsidRPr="00B64456">
        <w:rPr>
          <w:rFonts w:ascii="Garamond" w:hAnsi="Garamond" w:cs="Arial"/>
          <w:sz w:val="24"/>
          <w:szCs w:val="24"/>
        </w:rPr>
        <w:t xml:space="preserve">del día </w:t>
      </w:r>
      <w:r w:rsidRPr="00B64456">
        <w:rPr>
          <w:rFonts w:ascii="Garamond" w:hAnsi="Garamond" w:cs="Arial"/>
          <w:b/>
          <w:sz w:val="24"/>
          <w:szCs w:val="24"/>
        </w:rPr>
        <w:t>22</w:t>
      </w:r>
      <w:r w:rsidRPr="00B64456">
        <w:rPr>
          <w:rFonts w:ascii="Garamond" w:hAnsi="Garamond" w:cs="Arial"/>
          <w:sz w:val="24"/>
          <w:szCs w:val="24"/>
        </w:rPr>
        <w:t xml:space="preserve"> de Marzo, del año </w:t>
      </w:r>
      <w:r w:rsidRPr="00B64456">
        <w:rPr>
          <w:rFonts w:ascii="Garamond" w:hAnsi="Garamond" w:cs="Arial"/>
          <w:b/>
          <w:sz w:val="24"/>
          <w:szCs w:val="24"/>
        </w:rPr>
        <w:t>2019</w:t>
      </w:r>
      <w:r>
        <w:rPr>
          <w:rFonts w:ascii="Garamond" w:hAnsi="Garamond" w:cs="Arial"/>
          <w:b/>
          <w:sz w:val="24"/>
          <w:szCs w:val="24"/>
        </w:rPr>
        <w:t xml:space="preserve"> dos mil diecinueve</w:t>
      </w:r>
      <w:r>
        <w:rPr>
          <w:rFonts w:ascii="Garamond" w:hAnsi="Garamond" w:cs="Arial"/>
          <w:sz w:val="24"/>
          <w:szCs w:val="24"/>
        </w:rPr>
        <w:t>, declarando vá</w:t>
      </w:r>
      <w:r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 w:rsidRPr="001926BD">
        <w:rPr>
          <w:rFonts w:ascii="Garamond" w:hAnsi="Garamond" w:cs="Arial"/>
          <w:sz w:val="24"/>
          <w:szCs w:val="24"/>
        </w:rPr>
        <w:t>.-------</w:t>
      </w:r>
      <w:r>
        <w:rPr>
          <w:rFonts w:ascii="Garamond" w:hAnsi="Garamond" w:cs="Arial"/>
          <w:sz w:val="24"/>
          <w:szCs w:val="24"/>
        </w:rPr>
        <w:t>--</w:t>
      </w:r>
    </w:p>
    <w:p w:rsidR="004F64FB" w:rsidRPr="001926BD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4F64FB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4F64FB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4F64FB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Agua Potable y Alcantarillado sometió a votación el punto y POR UNANIMIDAD DE VOTOS de los ediles que conforman ésta comisión edilicia sesionando en pleno, se aprobó el orden del día para la presente sesión.------------------------------------------------</w:t>
      </w:r>
    </w:p>
    <w:p w:rsidR="004F64FB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4F64FB" w:rsidRDefault="004F64FB" w:rsidP="004F64FB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255410">
        <w:rPr>
          <w:rFonts w:ascii="Garamond" w:hAnsi="Garamond" w:cs="Arial"/>
          <w:sz w:val="24"/>
          <w:szCs w:val="24"/>
        </w:rPr>
        <w:t xml:space="preserve">----- </w:t>
      </w:r>
      <w:r w:rsidRPr="00255410"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FC0397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Pr="00FC0397">
        <w:rPr>
          <w:rFonts w:ascii="Garamond" w:hAnsi="Garamond" w:cstheme="minorHAnsi"/>
          <w:b/>
          <w:sz w:val="24"/>
          <w:szCs w:val="24"/>
        </w:rPr>
        <w:t>no habiendo consideración alguna, se sometió a votación</w:t>
      </w:r>
      <w:r>
        <w:rPr>
          <w:rFonts w:ascii="Garamond" w:hAnsi="Garamond" w:cstheme="minorHAnsi"/>
          <w:b/>
          <w:sz w:val="24"/>
          <w:szCs w:val="24"/>
        </w:rPr>
        <w:t xml:space="preserve"> y por unanimidad se aprueba el acta antes mencionada.--</w:t>
      </w:r>
    </w:p>
    <w:p w:rsidR="004F64FB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4F64FB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 xml:space="preserve">En uso de la voz el Presidente de la comisión pregunta al edil ¿si hubiera algún tema que quisiera poner a consideración?; y no habiendo asuntos generales de parte de éste miembro, se da por desahogado el presente punto.----------------------------------------------------------------------------------------------- </w:t>
      </w:r>
    </w:p>
    <w:p w:rsidR="004F64FB" w:rsidRDefault="004F64FB" w:rsidP="004F64FB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4F64FB" w:rsidRPr="001926BD" w:rsidRDefault="004F64FB" w:rsidP="004F64F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1926BD">
        <w:rPr>
          <w:rFonts w:ascii="Garamond" w:hAnsi="Garamond" w:cs="Arial"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7852BD">
        <w:rPr>
          <w:rFonts w:ascii="Garamond" w:hAnsi="Garamond" w:cs="Arial"/>
          <w:b/>
          <w:sz w:val="24"/>
          <w:szCs w:val="24"/>
        </w:rPr>
        <w:t>Agua Potable y Alcantarillado</w:t>
      </w:r>
      <w:r>
        <w:rPr>
          <w:rFonts w:ascii="Garamond" w:hAnsi="Garamond" w:cs="Arial"/>
          <w:b/>
          <w:sz w:val="24"/>
          <w:szCs w:val="24"/>
        </w:rPr>
        <w:t xml:space="preserve">, del Ayuntamiento de Tecolotlán, Jalisco, Ing. Joaquín Jiménez Pérez,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</w:t>
      </w:r>
      <w:r w:rsidRPr="00B64456">
        <w:rPr>
          <w:rFonts w:ascii="Garamond" w:hAnsi="Garamond" w:cs="Arial"/>
          <w:sz w:val="24"/>
          <w:szCs w:val="24"/>
        </w:rPr>
        <w:t xml:space="preserve">la </w:t>
      </w:r>
      <w:r w:rsidRPr="00B64456">
        <w:rPr>
          <w:rFonts w:ascii="Garamond" w:hAnsi="Garamond" w:cs="Arial"/>
          <w:b/>
          <w:sz w:val="24"/>
          <w:szCs w:val="24"/>
        </w:rPr>
        <w:t>Sesión Ordinaria número 06 seis, siendo las 17:28 diecisiete horas con veintiocho minutos, del día 22 del mes de marzo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>; levantándose para constancia la presente acta y firmando quienes en ella intervinieron;</w:t>
      </w:r>
      <w:r>
        <w:rPr>
          <w:rFonts w:ascii="Garamond" w:hAnsi="Garamond" w:cs="Arial"/>
          <w:sz w:val="24"/>
          <w:szCs w:val="24"/>
        </w:rPr>
        <w:t>----------------------------------------------------------------------------------------------------</w:t>
      </w:r>
      <w:r w:rsidRPr="001926BD">
        <w:rPr>
          <w:rFonts w:ascii="Garamond" w:hAnsi="Garamond" w:cs="Arial"/>
          <w:sz w:val="24"/>
          <w:szCs w:val="24"/>
        </w:rPr>
        <w:t xml:space="preserve"> </w:t>
      </w:r>
    </w:p>
    <w:p w:rsidR="004F64FB" w:rsidRDefault="004F64FB" w:rsidP="004F64FB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4F64FB" w:rsidRDefault="004F64FB" w:rsidP="004F64FB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4F64FB" w:rsidRDefault="004F64FB" w:rsidP="004F64F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4F64FB" w:rsidRDefault="004F64FB" w:rsidP="004F64F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C. ING. JOAQUÍN JIMÉNEZ PÉREZ </w:t>
      </w:r>
    </w:p>
    <w:p w:rsidR="004F64FB" w:rsidRPr="001926BD" w:rsidRDefault="004F64FB" w:rsidP="004F64F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PRESIDENTE DE LA COMISIÓN DE AGUA POTABLE Y ALCANTARILLADO, DEL AYUNTAMIENTO DE TECOLOTLÁN, JALISCO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4F64FB" w:rsidRPr="001926BD" w:rsidRDefault="004F64FB" w:rsidP="004F64FB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4F64FB" w:rsidRPr="001926BD" w:rsidRDefault="004F64FB" w:rsidP="004F64FB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4F64FB" w:rsidRDefault="004F64FB" w:rsidP="004F64FB">
      <w:pPr>
        <w:spacing w:line="240" w:lineRule="auto"/>
      </w:pPr>
    </w:p>
    <w:p w:rsidR="004F64FB" w:rsidRPr="001C0D48" w:rsidRDefault="004F64FB" w:rsidP="004F64FB">
      <w:pPr>
        <w:spacing w:line="240" w:lineRule="auto"/>
        <w:jc w:val="center"/>
        <w:rPr>
          <w:b/>
          <w:sz w:val="24"/>
        </w:rPr>
      </w:pPr>
      <w:r w:rsidRPr="001C0D48">
        <w:rPr>
          <w:b/>
          <w:sz w:val="24"/>
        </w:rPr>
        <w:t>C. M.V.Z. HERIBERTO SILVA RUELAS</w:t>
      </w:r>
    </w:p>
    <w:p w:rsidR="004F64FB" w:rsidRPr="001C0D48" w:rsidRDefault="004F64FB" w:rsidP="004F64FB">
      <w:pPr>
        <w:spacing w:line="240" w:lineRule="auto"/>
        <w:jc w:val="center"/>
        <w:rPr>
          <w:b/>
          <w:sz w:val="24"/>
        </w:rPr>
      </w:pPr>
      <w:r w:rsidRPr="001C0D48">
        <w:rPr>
          <w:b/>
          <w:sz w:val="24"/>
        </w:rPr>
        <w:t>REGIDOR</w:t>
      </w:r>
    </w:p>
    <w:p w:rsidR="0012751D" w:rsidRDefault="004F64FB">
      <w:bookmarkStart w:id="0" w:name="_GoBack"/>
      <w:bookmarkEnd w:id="0"/>
    </w:p>
    <w:sectPr w:rsidR="0012751D" w:rsidSect="004F64FB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FB"/>
    <w:rsid w:val="004F64FB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79181-5797-4C92-914D-50EADBA7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4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2019-04-23T18:08:00Z</dcterms:created>
  <dcterms:modified xsi:type="dcterms:W3CDTF">2019-04-23T18:09:00Z</dcterms:modified>
</cp:coreProperties>
</file>